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B70" w:rsidRPr="00B00B70" w:rsidRDefault="00B00B70" w:rsidP="00B00B70">
      <w:pPr>
        <w:rPr>
          <w:rFonts w:ascii="Times New Roman" w:hAnsi="Times New Roman" w:cs="Times New Roman"/>
          <w:b/>
          <w:sz w:val="24"/>
          <w:szCs w:val="24"/>
        </w:rPr>
      </w:pPr>
      <w:r>
        <w:rPr>
          <w:rFonts w:ascii="Times New Roman" w:hAnsi="Times New Roman" w:cs="Times New Roman"/>
          <w:b/>
          <w:sz w:val="24"/>
          <w:szCs w:val="24"/>
        </w:rPr>
        <w:t>Lesson 7: Amgen Lab Kit</w:t>
      </w:r>
      <w:bookmarkStart w:id="0" w:name="_GoBack"/>
      <w:bookmarkEnd w:id="0"/>
    </w:p>
    <w:p w:rsidR="00B00B70" w:rsidRDefault="00B00B70" w:rsidP="00B00B70">
      <w:pPr>
        <w:rPr>
          <w:rFonts w:ascii="Times New Roman" w:hAnsi="Times New Roman" w:cs="Times New Roman"/>
          <w:b/>
          <w:sz w:val="24"/>
          <w:szCs w:val="24"/>
          <w:u w:val="single"/>
        </w:rPr>
      </w:pPr>
    </w:p>
    <w:p w:rsidR="00B00B70" w:rsidRDefault="00B00B70" w:rsidP="00B00B70">
      <w:pPr>
        <w:rPr>
          <w:rFonts w:ascii="Times New Roman" w:hAnsi="Times New Roman" w:cs="Times New Roman"/>
          <w:b/>
          <w:sz w:val="24"/>
          <w:szCs w:val="24"/>
          <w:u w:val="single"/>
        </w:rPr>
      </w:pPr>
      <w:r>
        <w:rPr>
          <w:rFonts w:ascii="Times New Roman" w:hAnsi="Times New Roman" w:cs="Times New Roman"/>
          <w:b/>
          <w:sz w:val="24"/>
          <w:szCs w:val="24"/>
          <w:u w:val="single"/>
        </w:rPr>
        <w:t>Opening: (Day 2)</w:t>
      </w:r>
    </w:p>
    <w:p w:rsidR="00B00B70" w:rsidRDefault="00B00B70" w:rsidP="00B00B70">
      <w:pPr>
        <w:rPr>
          <w:rFonts w:ascii="Times New Roman" w:hAnsi="Times New Roman" w:cs="Times New Roman"/>
          <w:sz w:val="24"/>
          <w:szCs w:val="24"/>
        </w:rPr>
      </w:pPr>
      <w:r>
        <w:rPr>
          <w:rFonts w:ascii="Times New Roman" w:hAnsi="Times New Roman" w:cs="Times New Roman"/>
          <w:sz w:val="24"/>
          <w:szCs w:val="24"/>
        </w:rPr>
        <w:t xml:space="preserve">Together as a class we will review the answers to the pre-lab questions and discuss the predictions that the students made. Pre-lab questions will be counted as a homework grade. </w:t>
      </w:r>
    </w:p>
    <w:p w:rsidR="00B00B70" w:rsidRDefault="00B00B70" w:rsidP="00B00B70">
      <w:pPr>
        <w:rPr>
          <w:rFonts w:ascii="Times New Roman" w:hAnsi="Times New Roman" w:cs="Times New Roman"/>
          <w:sz w:val="24"/>
          <w:szCs w:val="24"/>
        </w:rPr>
      </w:pPr>
    </w:p>
    <w:p w:rsidR="00B00B70" w:rsidRDefault="00B00B70" w:rsidP="00B00B70">
      <w:pPr>
        <w:rPr>
          <w:rFonts w:ascii="Times New Roman" w:hAnsi="Times New Roman" w:cs="Times New Roman"/>
          <w:sz w:val="24"/>
          <w:szCs w:val="24"/>
        </w:rPr>
      </w:pPr>
      <w:r>
        <w:rPr>
          <w:rFonts w:ascii="Times New Roman" w:hAnsi="Times New Roman" w:cs="Times New Roman"/>
          <w:b/>
          <w:sz w:val="24"/>
          <w:szCs w:val="24"/>
          <w:u w:val="single"/>
        </w:rPr>
        <w:t>Body:</w:t>
      </w:r>
      <w:r>
        <w:rPr>
          <w:rFonts w:ascii="Times New Roman" w:hAnsi="Times New Roman" w:cs="Times New Roman"/>
          <w:sz w:val="24"/>
          <w:szCs w:val="24"/>
        </w:rPr>
        <w:t xml:space="preserve"> </w:t>
      </w:r>
    </w:p>
    <w:p w:rsidR="00B00B70" w:rsidRDefault="00B00B70" w:rsidP="00B00B70">
      <w:pPr>
        <w:rPr>
          <w:rFonts w:ascii="Times New Roman" w:hAnsi="Times New Roman" w:cs="Times New Roman"/>
          <w:sz w:val="24"/>
          <w:szCs w:val="24"/>
        </w:rPr>
      </w:pPr>
      <w:r>
        <w:rPr>
          <w:rFonts w:ascii="Times New Roman" w:hAnsi="Times New Roman" w:cs="Times New Roman"/>
          <w:sz w:val="24"/>
          <w:szCs w:val="24"/>
        </w:rPr>
        <w:t xml:space="preserve">Students will perform the transformation lab. They will be allowed to work in groups of 2. For this lab I will used the “popsicle stick method” to randomly select partners to work together. As the class is going on I will be monitoring the work done at the lab benches and answer and questions that the students may have. </w:t>
      </w:r>
    </w:p>
    <w:p w:rsidR="00B00B70" w:rsidRDefault="00B00B70" w:rsidP="00B00B70">
      <w:pPr>
        <w:rPr>
          <w:rFonts w:ascii="Times New Roman" w:hAnsi="Times New Roman" w:cs="Times New Roman"/>
          <w:sz w:val="24"/>
          <w:szCs w:val="24"/>
        </w:rPr>
      </w:pPr>
    </w:p>
    <w:p w:rsidR="00B00B70" w:rsidRDefault="00B00B70" w:rsidP="00B00B70">
      <w:pPr>
        <w:rPr>
          <w:rFonts w:ascii="Times New Roman" w:hAnsi="Times New Roman" w:cs="Times New Roman"/>
          <w:b/>
          <w:sz w:val="24"/>
          <w:szCs w:val="24"/>
          <w:u w:val="single"/>
        </w:rPr>
      </w:pPr>
      <w:r>
        <w:rPr>
          <w:rFonts w:ascii="Times New Roman" w:hAnsi="Times New Roman" w:cs="Times New Roman"/>
          <w:b/>
          <w:sz w:val="24"/>
          <w:szCs w:val="24"/>
          <w:u w:val="single"/>
        </w:rPr>
        <w:t xml:space="preserve">Closing: </w:t>
      </w:r>
    </w:p>
    <w:p w:rsidR="00B00B70" w:rsidRDefault="00B00B70" w:rsidP="00B00B70">
      <w:pPr>
        <w:rPr>
          <w:rFonts w:ascii="Times New Roman" w:hAnsi="Times New Roman" w:cs="Times New Roman"/>
          <w:sz w:val="24"/>
          <w:szCs w:val="24"/>
        </w:rPr>
      </w:pPr>
      <w:r>
        <w:rPr>
          <w:rFonts w:ascii="Times New Roman" w:hAnsi="Times New Roman" w:cs="Times New Roman"/>
          <w:sz w:val="24"/>
          <w:szCs w:val="24"/>
        </w:rPr>
        <w:t xml:space="preserve">When students have completed the lab they will spend the remainder of the class answering the conclusion questions for the lab. These questions allow students to make predictions about the growth of </w:t>
      </w:r>
      <w:r>
        <w:rPr>
          <w:rFonts w:ascii="Times New Roman" w:hAnsi="Times New Roman" w:cs="Times New Roman"/>
          <w:i/>
          <w:sz w:val="24"/>
          <w:szCs w:val="24"/>
        </w:rPr>
        <w:t xml:space="preserve">E. coli </w:t>
      </w:r>
      <w:r>
        <w:rPr>
          <w:rFonts w:ascii="Times New Roman" w:hAnsi="Times New Roman" w:cs="Times New Roman"/>
          <w:sz w:val="24"/>
          <w:szCs w:val="24"/>
        </w:rPr>
        <w:t xml:space="preserve">under certain conditions of resistance. Students will make these predictions at the end of the class before they see the results of their experiment the next day. </w:t>
      </w:r>
      <w:proofErr w:type="gramStart"/>
      <w:r>
        <w:rPr>
          <w:rFonts w:ascii="Times New Roman" w:hAnsi="Times New Roman" w:cs="Times New Roman"/>
          <w:sz w:val="24"/>
          <w:szCs w:val="24"/>
        </w:rPr>
        <w:t xml:space="preserve">(Post Lab conclusion questions found on </w:t>
      </w:r>
      <w:proofErr w:type="spellStart"/>
      <w:r>
        <w:rPr>
          <w:rFonts w:ascii="Times New Roman" w:hAnsi="Times New Roman" w:cs="Times New Roman"/>
          <w:sz w:val="24"/>
          <w:szCs w:val="24"/>
        </w:rPr>
        <w:t>pgs</w:t>
      </w:r>
      <w:proofErr w:type="spellEnd"/>
      <w:r>
        <w:rPr>
          <w:rFonts w:ascii="Times New Roman" w:hAnsi="Times New Roman" w:cs="Times New Roman"/>
          <w:sz w:val="24"/>
          <w:szCs w:val="24"/>
        </w:rPr>
        <w:t xml:space="preserve"> 29-30 of the Teacher’s Guide in the Amgen Lab booklet.)</w:t>
      </w:r>
      <w:proofErr w:type="gramEnd"/>
      <w:r>
        <w:rPr>
          <w:rFonts w:ascii="Times New Roman" w:hAnsi="Times New Roman" w:cs="Times New Roman"/>
          <w:sz w:val="24"/>
          <w:szCs w:val="24"/>
        </w:rPr>
        <w:t xml:space="preserve"> </w:t>
      </w:r>
    </w:p>
    <w:p w:rsidR="000D65DF" w:rsidRDefault="00B00B70"/>
    <w:sectPr w:rsidR="000D65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B70"/>
    <w:rsid w:val="00B00B70"/>
    <w:rsid w:val="00DE0162"/>
    <w:rsid w:val="00F81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B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B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882</Characters>
  <Application>Microsoft Office Word</Application>
  <DocSecurity>0</DocSecurity>
  <Lines>7</Lines>
  <Paragraphs>2</Paragraphs>
  <ScaleCrop>false</ScaleCrop>
  <Company/>
  <LinksUpToDate>false</LinksUpToDate>
  <CharactersWithSpaces>1034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GPrata</dc:creator>
  <cp:lastModifiedBy>GPrata</cp:lastModifiedBy>
  <cp:revision>1</cp:revision>
  <dcterms:created xsi:type="dcterms:W3CDTF">2012-12-10T03:05:00Z</dcterms:created>
  <dcterms:modified xsi:type="dcterms:W3CDTF">2012-12-10T03:06:00Z</dcterms:modified>
</cp:coreProperties>
</file>